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0" w:rsidRDefault="00383520" w:rsidP="00045BAE">
      <w:pPr>
        <w:shd w:val="clear" w:color="auto" w:fill="D6E3BC" w:themeFill="accent3" w:themeFillTint="66"/>
      </w:pPr>
    </w:p>
    <w:p w:rsidR="00181473" w:rsidRDefault="00181473" w:rsidP="00045BAE">
      <w:pPr>
        <w:shd w:val="clear" w:color="auto" w:fill="D6E3BC" w:themeFill="accent3" w:themeFillTint="66"/>
      </w:pPr>
    </w:p>
    <w:p w:rsidR="00181473" w:rsidRDefault="00181473" w:rsidP="00045BAE">
      <w:pPr>
        <w:shd w:val="clear" w:color="auto" w:fill="D6E3BC" w:themeFill="accent3" w:themeFillTint="66"/>
      </w:pPr>
    </w:p>
    <w:p w:rsidR="00452F3A" w:rsidRDefault="00181473" w:rsidP="00045BAE">
      <w:pPr>
        <w:shd w:val="clear" w:color="auto" w:fill="D6E3BC" w:themeFill="accent3" w:themeFillTint="66"/>
        <w:jc w:val="center"/>
        <w:rPr>
          <w:rFonts w:ascii="Britannic Bold" w:hAnsi="Britannic Bold"/>
          <w:sz w:val="56"/>
        </w:rPr>
      </w:pPr>
      <w:r w:rsidRPr="00181473">
        <w:rPr>
          <w:rFonts w:ascii="Britannic Bold" w:hAnsi="Britannic Bold"/>
          <w:noProof/>
          <w:sz w:val="56"/>
          <w:lang w:eastAsia="it-IT"/>
        </w:rPr>
        <w:drawing>
          <wp:inline distT="0" distB="0" distL="0" distR="0">
            <wp:extent cx="2703195" cy="628650"/>
            <wp:effectExtent l="19050" t="0" r="190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21" t="9917" r="73717" b="8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3" w:rsidRDefault="00181473" w:rsidP="00045BAE">
      <w:pPr>
        <w:shd w:val="clear" w:color="auto" w:fill="D6E3BC" w:themeFill="accent3" w:themeFillTint="66"/>
        <w:jc w:val="center"/>
        <w:rPr>
          <w:rFonts w:ascii="Britannic Bold" w:hAnsi="Britannic Bold"/>
          <w:sz w:val="56"/>
        </w:rPr>
      </w:pPr>
    </w:p>
    <w:p w:rsidR="00045BAE" w:rsidRDefault="00045BAE" w:rsidP="00045BAE">
      <w:pPr>
        <w:shd w:val="clear" w:color="auto" w:fill="D6E3BC" w:themeFill="accent3" w:themeFillTint="66"/>
        <w:jc w:val="center"/>
      </w:pPr>
    </w:p>
    <w:p w:rsidR="00452F3A" w:rsidRDefault="00452F3A" w:rsidP="00045BAE">
      <w:pPr>
        <w:shd w:val="clear" w:color="auto" w:fill="D6E3BC" w:themeFill="accent3" w:themeFillTint="66"/>
        <w:jc w:val="center"/>
      </w:pPr>
    </w:p>
    <w:p w:rsidR="00045BAE" w:rsidRDefault="00983725" w:rsidP="00045BAE">
      <w:pPr>
        <w:shd w:val="clear" w:color="auto" w:fill="D6E3BC" w:themeFill="accent3" w:themeFillTint="66"/>
        <w:jc w:val="center"/>
      </w:pPr>
      <w:r w:rsidRPr="00983725">
        <w:rPr>
          <w:rFonts w:ascii="Britannic Bold" w:hAnsi="Britannic Bold"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CUOLA APERTA"/>
          </v:shape>
        </w:pict>
      </w:r>
    </w:p>
    <w:p w:rsidR="00045BAE" w:rsidRDefault="00045BAE" w:rsidP="00045BAE">
      <w:pPr>
        <w:shd w:val="clear" w:color="auto" w:fill="D6E3BC" w:themeFill="accent3" w:themeFillTint="66"/>
      </w:pPr>
    </w:p>
    <w:p w:rsidR="00452F3A" w:rsidRDefault="00452F3A" w:rsidP="00045BAE">
      <w:pPr>
        <w:shd w:val="clear" w:color="auto" w:fill="D6E3BC" w:themeFill="accent3" w:themeFillTint="66"/>
      </w:pPr>
    </w:p>
    <w:p w:rsidR="00045BAE" w:rsidRPr="00444D8D" w:rsidRDefault="00AF4864" w:rsidP="00045BAE">
      <w:pPr>
        <w:shd w:val="clear" w:color="auto" w:fill="D6E3BC" w:themeFill="accent3" w:themeFillTint="66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56"/>
        </w:rPr>
        <w:t>23</w:t>
      </w:r>
      <w:r w:rsidR="00045BAE" w:rsidRPr="00444D8D">
        <w:rPr>
          <w:rFonts w:ascii="Britannic Bold" w:hAnsi="Britannic Bold"/>
          <w:sz w:val="56"/>
        </w:rPr>
        <w:t xml:space="preserve"> </w:t>
      </w:r>
      <w:r w:rsidR="00452F3A" w:rsidRPr="00444D8D">
        <w:rPr>
          <w:rFonts w:ascii="Britannic Bold" w:hAnsi="Britannic Bold"/>
          <w:sz w:val="52"/>
        </w:rPr>
        <w:t>novembre</w:t>
      </w:r>
      <w:r w:rsidR="00045BAE" w:rsidRPr="00444D8D">
        <w:rPr>
          <w:rFonts w:ascii="Britannic Bold" w:hAnsi="Britannic Bold"/>
          <w:sz w:val="56"/>
        </w:rPr>
        <w:t xml:space="preserve"> 201</w:t>
      </w:r>
      <w:r w:rsidR="006C2CFA">
        <w:rPr>
          <w:rFonts w:ascii="Britannic Bold" w:hAnsi="Britannic Bold"/>
          <w:sz w:val="56"/>
        </w:rPr>
        <w:t>9</w:t>
      </w:r>
    </w:p>
    <w:p w:rsidR="00045BAE" w:rsidRPr="00444D8D" w:rsidRDefault="00045BAE" w:rsidP="00045BAE">
      <w:pPr>
        <w:shd w:val="clear" w:color="auto" w:fill="D6E3BC" w:themeFill="accent3" w:themeFillTint="66"/>
        <w:jc w:val="center"/>
        <w:rPr>
          <w:rFonts w:ascii="Britannic Bold" w:hAnsi="Britannic Bold"/>
          <w:sz w:val="56"/>
        </w:rPr>
      </w:pPr>
      <w:r w:rsidRPr="00444D8D">
        <w:rPr>
          <w:rFonts w:ascii="Britannic Bold" w:hAnsi="Britannic Bold"/>
          <w:sz w:val="56"/>
        </w:rPr>
        <w:t>1</w:t>
      </w:r>
      <w:r w:rsidR="006C2CFA">
        <w:rPr>
          <w:rFonts w:ascii="Britannic Bold" w:hAnsi="Britannic Bold"/>
          <w:sz w:val="56"/>
        </w:rPr>
        <w:t>4</w:t>
      </w:r>
      <w:r w:rsidRPr="00444D8D">
        <w:rPr>
          <w:rFonts w:ascii="Britannic Bold" w:hAnsi="Britannic Bold"/>
          <w:sz w:val="56"/>
        </w:rPr>
        <w:t xml:space="preserve"> </w:t>
      </w:r>
      <w:r w:rsidR="00452F3A" w:rsidRPr="00444D8D">
        <w:rPr>
          <w:rFonts w:ascii="Britannic Bold" w:hAnsi="Britannic Bold"/>
          <w:sz w:val="52"/>
        </w:rPr>
        <w:t>dicembre</w:t>
      </w:r>
      <w:r w:rsidRPr="00444D8D">
        <w:rPr>
          <w:rFonts w:ascii="Britannic Bold" w:hAnsi="Britannic Bold"/>
          <w:sz w:val="56"/>
        </w:rPr>
        <w:t xml:space="preserve"> 201</w:t>
      </w:r>
      <w:r w:rsidR="006C2CFA">
        <w:rPr>
          <w:rFonts w:ascii="Britannic Bold" w:hAnsi="Britannic Bold"/>
          <w:sz w:val="56"/>
        </w:rPr>
        <w:t>9</w:t>
      </w:r>
    </w:p>
    <w:p w:rsidR="00045BAE" w:rsidRPr="00444D8D" w:rsidRDefault="00045BAE" w:rsidP="00045BAE">
      <w:pPr>
        <w:shd w:val="clear" w:color="auto" w:fill="D6E3BC" w:themeFill="accent3" w:themeFillTint="66"/>
        <w:jc w:val="center"/>
        <w:rPr>
          <w:rFonts w:ascii="Britannic Bold" w:hAnsi="Britannic Bold"/>
          <w:sz w:val="56"/>
        </w:rPr>
      </w:pPr>
      <w:r w:rsidRPr="00444D8D">
        <w:rPr>
          <w:rFonts w:ascii="Britannic Bold" w:hAnsi="Britannic Bold"/>
          <w:sz w:val="56"/>
        </w:rPr>
        <w:t>1</w:t>
      </w:r>
      <w:r w:rsidR="006C2CFA">
        <w:rPr>
          <w:rFonts w:ascii="Britannic Bold" w:hAnsi="Britannic Bold"/>
          <w:sz w:val="56"/>
        </w:rPr>
        <w:t>8</w:t>
      </w:r>
      <w:r w:rsidRPr="00444D8D">
        <w:rPr>
          <w:rFonts w:ascii="Britannic Bold" w:hAnsi="Britannic Bold"/>
          <w:sz w:val="56"/>
        </w:rPr>
        <w:t xml:space="preserve"> </w:t>
      </w:r>
      <w:r w:rsidR="00181473" w:rsidRPr="00444D8D">
        <w:rPr>
          <w:rFonts w:ascii="Britannic Bold" w:hAnsi="Britannic Bold"/>
          <w:sz w:val="52"/>
        </w:rPr>
        <w:t>gennaio</w:t>
      </w:r>
      <w:r w:rsidRPr="00444D8D">
        <w:rPr>
          <w:rFonts w:ascii="Britannic Bold" w:hAnsi="Britannic Bold"/>
          <w:sz w:val="56"/>
        </w:rPr>
        <w:t xml:space="preserve"> 20</w:t>
      </w:r>
      <w:r w:rsidR="006C2CFA">
        <w:rPr>
          <w:rFonts w:ascii="Britannic Bold" w:hAnsi="Britannic Bold"/>
          <w:sz w:val="56"/>
        </w:rPr>
        <w:t>20</w:t>
      </w:r>
    </w:p>
    <w:p w:rsidR="00045BAE" w:rsidRDefault="00045BAE" w:rsidP="00045BAE">
      <w:pPr>
        <w:shd w:val="clear" w:color="auto" w:fill="D6E3BC" w:themeFill="accent3" w:themeFillTint="66"/>
      </w:pPr>
    </w:p>
    <w:p w:rsidR="00C817EC" w:rsidRDefault="00C817EC" w:rsidP="00045BAE">
      <w:pPr>
        <w:shd w:val="clear" w:color="auto" w:fill="D6E3BC" w:themeFill="accent3" w:themeFillTint="66"/>
      </w:pPr>
    </w:p>
    <w:p w:rsidR="00452F3A" w:rsidRPr="00C817EC" w:rsidRDefault="00C817EC" w:rsidP="00452F3A">
      <w:pPr>
        <w:shd w:val="clear" w:color="auto" w:fill="D6E3BC" w:themeFill="accent3" w:themeFillTint="66"/>
        <w:jc w:val="center"/>
        <w:rPr>
          <w:rFonts w:ascii="Britannic Bold" w:hAnsi="Britannic Bold"/>
          <w:i/>
          <w:sz w:val="28"/>
        </w:rPr>
      </w:pPr>
      <w:r w:rsidRPr="00C817EC">
        <w:rPr>
          <w:rFonts w:ascii="Britannic Bold" w:hAnsi="Britannic Bold"/>
          <w:i/>
          <w:sz w:val="32"/>
        </w:rPr>
        <w:t xml:space="preserve">dalle </w:t>
      </w:r>
      <w:r w:rsidR="00045BAE" w:rsidRPr="00C817EC">
        <w:rPr>
          <w:rFonts w:ascii="Britannic Bold" w:hAnsi="Britannic Bold"/>
          <w:i/>
          <w:sz w:val="32"/>
        </w:rPr>
        <w:t xml:space="preserve">10:00 </w:t>
      </w:r>
      <w:r w:rsidRPr="00C817EC">
        <w:rPr>
          <w:rFonts w:ascii="Britannic Bold" w:hAnsi="Britannic Bold"/>
          <w:i/>
          <w:sz w:val="32"/>
        </w:rPr>
        <w:t xml:space="preserve"> alle </w:t>
      </w:r>
      <w:r w:rsidR="00045BAE" w:rsidRPr="00C817EC">
        <w:rPr>
          <w:rFonts w:ascii="Britannic Bold" w:hAnsi="Britannic Bold"/>
          <w:i/>
          <w:sz w:val="32"/>
        </w:rPr>
        <w:t>13:00</w:t>
      </w:r>
    </w:p>
    <w:p w:rsidR="00045BAE" w:rsidRPr="00452F3A" w:rsidRDefault="00045BAE" w:rsidP="00045BAE">
      <w:pPr>
        <w:shd w:val="clear" w:color="auto" w:fill="D6E3BC" w:themeFill="accent3" w:themeFillTint="66"/>
        <w:jc w:val="center"/>
        <w:rPr>
          <w:rFonts w:ascii="Britannic Bold" w:hAnsi="Britannic Bold"/>
          <w:sz w:val="40"/>
        </w:rPr>
      </w:pPr>
    </w:p>
    <w:p w:rsidR="00045BAE" w:rsidRDefault="00045BAE" w:rsidP="00045BAE">
      <w:pPr>
        <w:shd w:val="clear" w:color="auto" w:fill="D6E3BC" w:themeFill="accent3" w:themeFillTint="66"/>
        <w:jc w:val="center"/>
        <w:rPr>
          <w:rFonts w:ascii="Britannic Bold" w:hAnsi="Britannic Bold"/>
        </w:rPr>
      </w:pPr>
    </w:p>
    <w:p w:rsidR="00452F3A" w:rsidRPr="00452F3A" w:rsidRDefault="00452F3A" w:rsidP="00045BAE">
      <w:pPr>
        <w:shd w:val="clear" w:color="auto" w:fill="D6E3BC" w:themeFill="accent3" w:themeFillTint="66"/>
        <w:jc w:val="center"/>
        <w:rPr>
          <w:rFonts w:ascii="Britannic Bold" w:hAnsi="Britannic Bold"/>
        </w:rPr>
      </w:pPr>
    </w:p>
    <w:p w:rsidR="00045BAE" w:rsidRPr="00452F3A" w:rsidRDefault="00045BAE" w:rsidP="00045BAE">
      <w:pPr>
        <w:shd w:val="clear" w:color="auto" w:fill="D6E3BC" w:themeFill="accent3" w:themeFillTint="66"/>
        <w:jc w:val="center"/>
        <w:rPr>
          <w:rFonts w:ascii="Britannic Bold" w:hAnsi="Britannic Bold"/>
          <w:sz w:val="36"/>
        </w:rPr>
      </w:pPr>
      <w:r w:rsidRPr="00452F3A">
        <w:rPr>
          <w:rFonts w:ascii="Britannic Bold" w:hAnsi="Britannic Bold"/>
          <w:sz w:val="36"/>
        </w:rPr>
        <w:t>Sede di corso di Porta Romana, 110</w:t>
      </w:r>
    </w:p>
    <w:p w:rsidR="00045BAE" w:rsidRPr="00452F3A" w:rsidRDefault="00045BAE" w:rsidP="00045BAE">
      <w:pPr>
        <w:shd w:val="clear" w:color="auto" w:fill="D6E3BC" w:themeFill="accent3" w:themeFillTint="66"/>
        <w:jc w:val="center"/>
        <w:rPr>
          <w:rFonts w:ascii="Britannic Bold" w:hAnsi="Britannic Bold"/>
          <w:sz w:val="36"/>
        </w:rPr>
      </w:pPr>
      <w:r w:rsidRPr="00452F3A">
        <w:rPr>
          <w:rFonts w:ascii="Britannic Bold" w:hAnsi="Britannic Bold"/>
          <w:sz w:val="36"/>
        </w:rPr>
        <w:t>Sede di via G. Romano, 4</w:t>
      </w:r>
    </w:p>
    <w:p w:rsidR="00452F3A" w:rsidRDefault="00452F3A" w:rsidP="00045BAE">
      <w:pPr>
        <w:shd w:val="clear" w:color="auto" w:fill="D6E3BC" w:themeFill="accent3" w:themeFillTint="66"/>
        <w:jc w:val="center"/>
        <w:rPr>
          <w:rFonts w:ascii="Britannic Bold" w:hAnsi="Britannic Bold"/>
        </w:rPr>
      </w:pPr>
    </w:p>
    <w:p w:rsidR="00452F3A" w:rsidRDefault="00452F3A" w:rsidP="00045BAE">
      <w:pPr>
        <w:shd w:val="clear" w:color="auto" w:fill="D6E3BC" w:themeFill="accent3" w:themeFillTint="66"/>
        <w:jc w:val="center"/>
        <w:rPr>
          <w:rFonts w:ascii="Britannic Bold" w:hAnsi="Britannic Bold"/>
        </w:rPr>
      </w:pPr>
    </w:p>
    <w:p w:rsidR="00F13CA9" w:rsidRDefault="00F13CA9" w:rsidP="00045BAE">
      <w:pPr>
        <w:shd w:val="clear" w:color="auto" w:fill="D6E3BC" w:themeFill="accent3" w:themeFillTint="66"/>
        <w:jc w:val="center"/>
        <w:rPr>
          <w:rFonts w:ascii="Britannic Bold" w:hAnsi="Britannic Bold"/>
        </w:rPr>
      </w:pPr>
    </w:p>
    <w:p w:rsidR="00452F3A" w:rsidRDefault="00452F3A" w:rsidP="00045BAE">
      <w:pPr>
        <w:shd w:val="clear" w:color="auto" w:fill="D6E3BC" w:themeFill="accent3" w:themeFillTint="66"/>
        <w:jc w:val="center"/>
        <w:rPr>
          <w:rFonts w:ascii="Britannic Bold" w:hAnsi="Britannic Bold"/>
        </w:rPr>
      </w:pPr>
    </w:p>
    <w:sectPr w:rsidR="00452F3A" w:rsidSect="00181473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5BAE"/>
    <w:rsid w:val="00045BAE"/>
    <w:rsid w:val="00181473"/>
    <w:rsid w:val="00383520"/>
    <w:rsid w:val="00444D8D"/>
    <w:rsid w:val="00452F3A"/>
    <w:rsid w:val="006C2CFA"/>
    <w:rsid w:val="007156B6"/>
    <w:rsid w:val="00983725"/>
    <w:rsid w:val="00AF4864"/>
    <w:rsid w:val="00C817EC"/>
    <w:rsid w:val="00F13CA9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3</cp:revision>
  <cp:lastPrinted>2018-10-11T07:26:00Z</cp:lastPrinted>
  <dcterms:created xsi:type="dcterms:W3CDTF">2019-09-25T10:07:00Z</dcterms:created>
  <dcterms:modified xsi:type="dcterms:W3CDTF">2019-10-09T09:03:00Z</dcterms:modified>
</cp:coreProperties>
</file>